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926" w:rsidRDefault="00303926" w:rsidP="00303926">
      <w:pPr>
        <w:spacing w:after="120"/>
        <w:rPr>
          <w:rFonts w:ascii="Times New Roman" w:hAnsi="Times New Roman" w:cs="Times New Roman"/>
          <w:sz w:val="24"/>
          <w:szCs w:val="24"/>
        </w:rPr>
      </w:pPr>
      <w:bookmarkStart w:id="0" w:name="_GoBack"/>
      <w:r w:rsidRPr="00303926">
        <w:rPr>
          <w:rFonts w:ascii="Times New Roman" w:hAnsi="Times New Roman" w:cs="Times New Roman"/>
          <w:sz w:val="24"/>
          <w:szCs w:val="24"/>
        </w:rPr>
        <w:t xml:space="preserve">Vážení rodiče, </w:t>
      </w:r>
    </w:p>
    <w:p w:rsidR="00426401" w:rsidRPr="00303926" w:rsidRDefault="00303926" w:rsidP="00303926">
      <w:pPr>
        <w:spacing w:after="120"/>
        <w:rPr>
          <w:rFonts w:ascii="Times New Roman" w:hAnsi="Times New Roman" w:cs="Times New Roman"/>
          <w:b/>
          <w:sz w:val="24"/>
          <w:szCs w:val="24"/>
        </w:rPr>
      </w:pPr>
      <w:r w:rsidRPr="00303926">
        <w:rPr>
          <w:rFonts w:ascii="Times New Roman" w:hAnsi="Times New Roman" w:cs="Times New Roman"/>
          <w:sz w:val="24"/>
          <w:szCs w:val="24"/>
        </w:rPr>
        <w:t xml:space="preserve">zasíláme vám touto cestou k prostudování dokument </w:t>
      </w:r>
      <w:r w:rsidRPr="00303926">
        <w:rPr>
          <w:rFonts w:ascii="Times New Roman" w:hAnsi="Times New Roman" w:cs="Times New Roman"/>
          <w:b/>
          <w:sz w:val="24"/>
          <w:szCs w:val="24"/>
        </w:rPr>
        <w:t>„</w:t>
      </w:r>
      <w:r w:rsidR="00426401" w:rsidRPr="00303926">
        <w:rPr>
          <w:rFonts w:ascii="Times New Roman" w:hAnsi="Times New Roman" w:cs="Times New Roman"/>
          <w:b/>
          <w:sz w:val="24"/>
          <w:szCs w:val="24"/>
        </w:rPr>
        <w:t xml:space="preserve">Změny školního řádu pro rodiče </w:t>
      </w:r>
      <w:r w:rsidRPr="00303926">
        <w:rPr>
          <w:rFonts w:ascii="Times New Roman" w:hAnsi="Times New Roman" w:cs="Times New Roman"/>
          <w:b/>
          <w:sz w:val="24"/>
          <w:szCs w:val="24"/>
        </w:rPr>
        <w:t>–</w:t>
      </w:r>
      <w:r w:rsidR="00426401" w:rsidRPr="00303926">
        <w:rPr>
          <w:rFonts w:ascii="Times New Roman" w:hAnsi="Times New Roman" w:cs="Times New Roman"/>
          <w:b/>
          <w:sz w:val="24"/>
          <w:szCs w:val="24"/>
        </w:rPr>
        <w:t xml:space="preserve"> SŠ</w:t>
      </w:r>
      <w:r w:rsidRPr="00303926">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rPr>
        <w:t>Od 1. 2. </w:t>
      </w:r>
      <w:r w:rsidR="00426401" w:rsidRPr="002F3A32">
        <w:rPr>
          <w:rFonts w:ascii="Times New Roman" w:hAnsi="Times New Roman" w:cs="Times New Roman"/>
        </w:rPr>
        <w:t>2017 má naše škola nový školní řád. Oproti původnímu školnímu řádu v něm byly provedeny následující změny:</w:t>
      </w:r>
    </w:p>
    <w:bookmarkEnd w:id="0"/>
    <w:p w:rsidR="00426401" w:rsidRPr="002F3A32" w:rsidRDefault="00426401" w:rsidP="00426401">
      <w:pPr>
        <w:pStyle w:val="Odstavecseseznamem"/>
        <w:numPr>
          <w:ilvl w:val="0"/>
          <w:numId w:val="1"/>
        </w:numPr>
        <w:ind w:left="426" w:hanging="426"/>
        <w:rPr>
          <w:rFonts w:ascii="Times New Roman" w:hAnsi="Times New Roman" w:cs="Times New Roman"/>
        </w:rPr>
      </w:pPr>
      <w:r w:rsidRPr="002F3A32">
        <w:rPr>
          <w:rFonts w:ascii="Times New Roman" w:hAnsi="Times New Roman" w:cs="Times New Roman"/>
        </w:rPr>
        <w:t>Pořadí kapitol a jednotlivých bodů, někde drobné změny formulací či doplnění nadpisu tak, aby odpovídal obsahu textu pod ním (lze vyčíst z obsahu školního řádu v jeho úvodu).</w:t>
      </w:r>
    </w:p>
    <w:p w:rsidR="00426401" w:rsidRPr="002F3A32" w:rsidRDefault="00426401" w:rsidP="00426401">
      <w:pPr>
        <w:pStyle w:val="Odstavecseseznamem"/>
        <w:numPr>
          <w:ilvl w:val="0"/>
          <w:numId w:val="1"/>
        </w:numPr>
        <w:ind w:left="426" w:hanging="426"/>
        <w:rPr>
          <w:rFonts w:ascii="Times New Roman" w:hAnsi="Times New Roman" w:cs="Times New Roman"/>
        </w:rPr>
      </w:pPr>
      <w:r w:rsidRPr="002F3A32">
        <w:rPr>
          <w:rFonts w:ascii="Times New Roman" w:hAnsi="Times New Roman" w:cs="Times New Roman"/>
        </w:rPr>
        <w:t>Úprava vizuální stránky dokumentu.</w:t>
      </w:r>
    </w:p>
    <w:p w:rsidR="00426401" w:rsidRPr="002F3A32" w:rsidRDefault="00426401" w:rsidP="00426401">
      <w:pPr>
        <w:pStyle w:val="Odstavecseseznamem"/>
        <w:numPr>
          <w:ilvl w:val="0"/>
          <w:numId w:val="1"/>
        </w:numPr>
        <w:ind w:left="426" w:hanging="426"/>
        <w:rPr>
          <w:rFonts w:ascii="Times New Roman" w:hAnsi="Times New Roman" w:cs="Times New Roman"/>
        </w:rPr>
      </w:pPr>
      <w:r w:rsidRPr="002F3A32">
        <w:rPr>
          <w:rFonts w:ascii="Times New Roman" w:hAnsi="Times New Roman" w:cs="Times New Roman"/>
        </w:rPr>
        <w:t>Sjednocení formy číslování a odrážek.</w:t>
      </w:r>
    </w:p>
    <w:p w:rsidR="00426401" w:rsidRPr="002F3A32" w:rsidRDefault="00426401" w:rsidP="00426401">
      <w:pPr>
        <w:pStyle w:val="Odstavecseseznamem"/>
        <w:numPr>
          <w:ilvl w:val="0"/>
          <w:numId w:val="1"/>
        </w:numPr>
        <w:pBdr>
          <w:bottom w:val="single" w:sz="4" w:space="1" w:color="auto"/>
        </w:pBdr>
        <w:ind w:left="426" w:hanging="426"/>
        <w:rPr>
          <w:rFonts w:ascii="Times New Roman" w:hAnsi="Times New Roman" w:cs="Times New Roman"/>
        </w:rPr>
      </w:pPr>
      <w:r w:rsidRPr="002F3A32">
        <w:rPr>
          <w:rFonts w:ascii="Times New Roman" w:hAnsi="Times New Roman" w:cs="Times New Roman"/>
        </w:rPr>
        <w:t>Výraznější úprava obsahu některých kapitol (důležité změny v textu viz ve výběru kapitol níže).</w:t>
      </w:r>
    </w:p>
    <w:p w:rsidR="00426401" w:rsidRPr="002F3A32" w:rsidRDefault="00426401" w:rsidP="00426401">
      <w:pPr>
        <w:pStyle w:val="Nadpis2"/>
        <w:spacing w:before="120" w:after="120" w:line="276" w:lineRule="auto"/>
        <w:rPr>
          <w:rFonts w:ascii="Times New Roman" w:hAnsi="Times New Roman" w:cs="Times New Roman"/>
          <w:szCs w:val="22"/>
        </w:rPr>
      </w:pPr>
      <w:bookmarkStart w:id="1" w:name="_Toc471726771"/>
      <w:proofErr w:type="gramStart"/>
      <w:r w:rsidRPr="002F3A32">
        <w:rPr>
          <w:rFonts w:ascii="Times New Roman" w:hAnsi="Times New Roman" w:cs="Times New Roman"/>
          <w:szCs w:val="22"/>
        </w:rPr>
        <w:t>7.1  Pravidla</w:t>
      </w:r>
      <w:proofErr w:type="gramEnd"/>
      <w:r w:rsidRPr="002F3A32">
        <w:rPr>
          <w:rFonts w:ascii="Times New Roman" w:hAnsi="Times New Roman" w:cs="Times New Roman"/>
          <w:szCs w:val="22"/>
        </w:rPr>
        <w:t xml:space="preserve"> pro uvolňování a omlouvání žáků</w:t>
      </w:r>
      <w:bookmarkEnd w:id="1"/>
      <w:r w:rsidRPr="002F3A32">
        <w:rPr>
          <w:rFonts w:ascii="Times New Roman" w:hAnsi="Times New Roman" w:cs="Times New Roman"/>
          <w:szCs w:val="22"/>
        </w:rPr>
        <w:t xml:space="preserve"> </w:t>
      </w:r>
    </w:p>
    <w:p w:rsidR="00426401" w:rsidRPr="002F3A32" w:rsidRDefault="00426401" w:rsidP="00426401">
      <w:pPr>
        <w:pStyle w:val="Textbody"/>
        <w:numPr>
          <w:ilvl w:val="0"/>
          <w:numId w:val="2"/>
        </w:numPr>
        <w:spacing w:after="60" w:line="276" w:lineRule="auto"/>
        <w:ind w:left="425" w:hanging="425"/>
        <w:jc w:val="left"/>
        <w:rPr>
          <w:rFonts w:ascii="Times New Roman" w:hAnsi="Times New Roman" w:cs="Times New Roman"/>
          <w:sz w:val="22"/>
          <w:szCs w:val="22"/>
          <w:u w:val="single"/>
        </w:rPr>
      </w:pPr>
      <w:r w:rsidRPr="002F3A32">
        <w:rPr>
          <w:rFonts w:ascii="Times New Roman" w:hAnsi="Times New Roman" w:cs="Times New Roman"/>
          <w:sz w:val="22"/>
          <w:szCs w:val="22"/>
          <w:u w:val="single"/>
        </w:rPr>
        <w:t>Nepřítomnost žáka ve škole:</w:t>
      </w:r>
    </w:p>
    <w:p w:rsidR="00426401" w:rsidRPr="002F3A32" w:rsidRDefault="00426401" w:rsidP="00426401">
      <w:pPr>
        <w:pStyle w:val="Textbody"/>
        <w:numPr>
          <w:ilvl w:val="0"/>
          <w:numId w:val="3"/>
        </w:numPr>
        <w:spacing w:after="60" w:line="276" w:lineRule="auto"/>
        <w:ind w:left="709" w:hanging="283"/>
        <w:jc w:val="left"/>
        <w:rPr>
          <w:rFonts w:ascii="Times New Roman" w:hAnsi="Times New Roman" w:cs="Times New Roman"/>
          <w:sz w:val="22"/>
          <w:szCs w:val="22"/>
        </w:rPr>
      </w:pPr>
      <w:r w:rsidRPr="002F3A32">
        <w:rPr>
          <w:rFonts w:ascii="Times New Roman" w:hAnsi="Times New Roman" w:cs="Times New Roman"/>
          <w:sz w:val="22"/>
          <w:szCs w:val="22"/>
        </w:rPr>
        <w:t xml:space="preserve">Nepřítomnost žáka ve škole oznámí zákonný zástupce žáka, popř. zletilý žák osobně nebo telefonicky první den žákovy nepřítomnosti. </w:t>
      </w:r>
    </w:p>
    <w:p w:rsidR="00426401" w:rsidRPr="002F3A32" w:rsidRDefault="00426401" w:rsidP="00426401">
      <w:pPr>
        <w:pStyle w:val="Textbody"/>
        <w:numPr>
          <w:ilvl w:val="0"/>
          <w:numId w:val="3"/>
        </w:numPr>
        <w:spacing w:after="60" w:line="276" w:lineRule="auto"/>
        <w:ind w:left="709" w:hanging="283"/>
        <w:jc w:val="left"/>
        <w:rPr>
          <w:rFonts w:ascii="Times New Roman" w:hAnsi="Times New Roman" w:cs="Times New Roman"/>
          <w:sz w:val="22"/>
          <w:szCs w:val="22"/>
        </w:rPr>
      </w:pPr>
      <w:r w:rsidRPr="002F3A32">
        <w:rPr>
          <w:rFonts w:ascii="Times New Roman" w:hAnsi="Times New Roman" w:cs="Times New Roman"/>
          <w:sz w:val="22"/>
          <w:szCs w:val="22"/>
        </w:rPr>
        <w:t xml:space="preserve">Důvody nepřítomnosti žáka ve vyučování je pak povinen zákonný zástupce, popř. zletilý žák doložit nejpozději do 3 kalendářních dnů od počátku nepřítomnosti žáka (viz § 67 školského zákona), tzn., že telefonicky, pomocí </w:t>
      </w:r>
      <w:proofErr w:type="spellStart"/>
      <w:r w:rsidRPr="002F3A32">
        <w:rPr>
          <w:rFonts w:ascii="Times New Roman" w:hAnsi="Times New Roman" w:cs="Times New Roman"/>
          <w:sz w:val="22"/>
          <w:szCs w:val="22"/>
        </w:rPr>
        <w:t>sms</w:t>
      </w:r>
      <w:proofErr w:type="spellEnd"/>
      <w:r w:rsidRPr="002F3A32">
        <w:rPr>
          <w:rFonts w:ascii="Times New Roman" w:hAnsi="Times New Roman" w:cs="Times New Roman"/>
          <w:sz w:val="22"/>
          <w:szCs w:val="22"/>
        </w:rPr>
        <w:t>, e-mailu nebo osobně sdělí třídnímu učiteli konkrétní důvod, případně dobu žákovy nepřítomnosti.</w:t>
      </w:r>
    </w:p>
    <w:p w:rsidR="00426401" w:rsidRPr="002F3A32" w:rsidRDefault="00426401" w:rsidP="00426401">
      <w:pPr>
        <w:pStyle w:val="Textbody"/>
        <w:numPr>
          <w:ilvl w:val="0"/>
          <w:numId w:val="3"/>
        </w:numPr>
        <w:spacing w:after="60" w:line="276" w:lineRule="auto"/>
        <w:ind w:left="709" w:hanging="283"/>
        <w:jc w:val="left"/>
        <w:rPr>
          <w:rFonts w:ascii="Times New Roman" w:hAnsi="Times New Roman" w:cs="Times New Roman"/>
          <w:sz w:val="22"/>
          <w:szCs w:val="22"/>
        </w:rPr>
      </w:pPr>
      <w:r w:rsidRPr="002F3A32">
        <w:rPr>
          <w:rFonts w:ascii="Times New Roman" w:hAnsi="Times New Roman" w:cs="Times New Roman"/>
          <w:sz w:val="22"/>
          <w:szCs w:val="22"/>
        </w:rPr>
        <w:t>Písemně bude poté důvod doložen na omluvném listě žákovské knížky při návratu do školy.</w:t>
      </w:r>
    </w:p>
    <w:p w:rsidR="00426401" w:rsidRPr="002F3A32" w:rsidRDefault="00426401" w:rsidP="00426401">
      <w:pPr>
        <w:pStyle w:val="Textbody"/>
        <w:numPr>
          <w:ilvl w:val="0"/>
          <w:numId w:val="11"/>
        </w:numPr>
        <w:spacing w:after="60" w:line="276" w:lineRule="auto"/>
        <w:ind w:left="426" w:hanging="426"/>
        <w:jc w:val="left"/>
        <w:rPr>
          <w:rFonts w:ascii="Times New Roman" w:hAnsi="Times New Roman" w:cs="Times New Roman"/>
          <w:sz w:val="22"/>
          <w:szCs w:val="22"/>
          <w:shd w:val="clear" w:color="auto" w:fill="FFFFFF"/>
        </w:rPr>
      </w:pPr>
      <w:r w:rsidRPr="002F3A32">
        <w:rPr>
          <w:rFonts w:ascii="Times New Roman" w:hAnsi="Times New Roman" w:cs="Times New Roman"/>
          <w:sz w:val="22"/>
          <w:szCs w:val="22"/>
          <w:shd w:val="clear" w:color="auto" w:fill="FFFFFF"/>
        </w:rPr>
        <w:t>Nepřítomnost žáka lze omluvit jen pro závažné důvody (nemoc, konkrétní rodinné důvody apod.).</w:t>
      </w:r>
    </w:p>
    <w:p w:rsidR="00426401" w:rsidRPr="002F3A32" w:rsidRDefault="00426401" w:rsidP="00426401">
      <w:pPr>
        <w:pStyle w:val="Textbody"/>
        <w:numPr>
          <w:ilvl w:val="0"/>
          <w:numId w:val="11"/>
        </w:numPr>
        <w:spacing w:after="60" w:line="276" w:lineRule="auto"/>
        <w:ind w:left="425" w:hanging="425"/>
        <w:jc w:val="left"/>
        <w:rPr>
          <w:rFonts w:ascii="Times New Roman" w:hAnsi="Times New Roman" w:cs="Times New Roman"/>
          <w:sz w:val="22"/>
          <w:szCs w:val="22"/>
          <w:shd w:val="clear" w:color="auto" w:fill="FFFFFF"/>
        </w:rPr>
      </w:pPr>
      <w:r w:rsidRPr="002F3A32">
        <w:rPr>
          <w:rFonts w:ascii="Times New Roman" w:hAnsi="Times New Roman" w:cs="Times New Roman"/>
          <w:sz w:val="22"/>
          <w:szCs w:val="22"/>
        </w:rPr>
        <w:t>Nepřítomnost, která je předem známá, musí být oznámena škole min. týden předem a následně ve škole projednána.</w:t>
      </w:r>
    </w:p>
    <w:p w:rsidR="00426401" w:rsidRPr="002F3A32" w:rsidRDefault="00426401" w:rsidP="00426401">
      <w:pPr>
        <w:pStyle w:val="Textbody"/>
        <w:numPr>
          <w:ilvl w:val="0"/>
          <w:numId w:val="12"/>
        </w:numPr>
        <w:spacing w:after="60" w:line="276" w:lineRule="auto"/>
        <w:ind w:left="426" w:hanging="426"/>
        <w:jc w:val="left"/>
        <w:rPr>
          <w:rFonts w:ascii="Times New Roman" w:hAnsi="Times New Roman" w:cs="Times New Roman"/>
          <w:sz w:val="22"/>
          <w:szCs w:val="22"/>
          <w:shd w:val="clear" w:color="auto" w:fill="FFFFFF"/>
        </w:rPr>
      </w:pPr>
      <w:r w:rsidRPr="002F3A32">
        <w:rPr>
          <w:rFonts w:ascii="Times New Roman" w:hAnsi="Times New Roman" w:cs="Times New Roman"/>
          <w:sz w:val="22"/>
          <w:szCs w:val="22"/>
          <w:shd w:val="clear" w:color="auto" w:fill="FFFFFF"/>
        </w:rPr>
        <w:t>Musí-li žák odejít ze školy ze závažných důvodů během vyučování, požádá třídního učitele, v jeho nepřítomnosti zástupce ředitele, jiného pedagoga nebo ředitele školy, předloží písemnou žádost, v případě nezletilých podepsanou zákonným zástupcem. Pokud nemá nezletilý žák písemnou žádost od zákonného zástupce, bezodkladně informuje třídní učitel, jiný pedagog nebo ředitel o jeho odchodu zákonné zástupce.</w:t>
      </w:r>
    </w:p>
    <w:p w:rsidR="00426401" w:rsidRPr="002F3A32" w:rsidRDefault="00426401" w:rsidP="00426401">
      <w:pPr>
        <w:pStyle w:val="Textbody"/>
        <w:numPr>
          <w:ilvl w:val="0"/>
          <w:numId w:val="13"/>
        </w:numPr>
        <w:spacing w:after="60" w:line="276" w:lineRule="auto"/>
        <w:ind w:left="426" w:hanging="426"/>
        <w:jc w:val="left"/>
        <w:rPr>
          <w:rFonts w:ascii="Times New Roman" w:hAnsi="Times New Roman" w:cs="Times New Roman"/>
          <w:sz w:val="22"/>
          <w:szCs w:val="22"/>
          <w:shd w:val="clear" w:color="auto" w:fill="FFFFFF"/>
        </w:rPr>
      </w:pPr>
      <w:r w:rsidRPr="002F3A32">
        <w:rPr>
          <w:rFonts w:ascii="Times New Roman" w:hAnsi="Times New Roman" w:cs="Times New Roman"/>
          <w:sz w:val="22"/>
          <w:szCs w:val="22"/>
          <w:shd w:val="clear" w:color="auto" w:fill="FFFFFF"/>
        </w:rPr>
        <w:t xml:space="preserve">V </w:t>
      </w:r>
      <w:r w:rsidRPr="002F3A32">
        <w:rPr>
          <w:rFonts w:ascii="Times New Roman" w:hAnsi="Times New Roman" w:cs="Times New Roman"/>
          <w:sz w:val="22"/>
          <w:szCs w:val="22"/>
        </w:rPr>
        <w:t>případě</w:t>
      </w:r>
      <w:r w:rsidRPr="002F3A32">
        <w:rPr>
          <w:rFonts w:ascii="Times New Roman" w:hAnsi="Times New Roman" w:cs="Times New Roman"/>
          <w:sz w:val="22"/>
          <w:szCs w:val="22"/>
          <w:shd w:val="clear" w:color="auto" w:fill="FFFFFF"/>
        </w:rPr>
        <w:t xml:space="preserve"> náhlé nevolnosti nebo nutnosti rychlého lékařského ošetření žáka jsou vyro</w:t>
      </w:r>
      <w:r w:rsidR="002F3A32" w:rsidRPr="002F3A32">
        <w:rPr>
          <w:rFonts w:ascii="Times New Roman" w:hAnsi="Times New Roman" w:cs="Times New Roman"/>
          <w:sz w:val="22"/>
          <w:szCs w:val="22"/>
          <w:shd w:val="clear" w:color="auto" w:fill="FFFFFF"/>
        </w:rPr>
        <w:t>zuměni jeho zákonní zástupci. K </w:t>
      </w:r>
      <w:r w:rsidRPr="002F3A32">
        <w:rPr>
          <w:rFonts w:ascii="Times New Roman" w:hAnsi="Times New Roman" w:cs="Times New Roman"/>
          <w:sz w:val="22"/>
          <w:szCs w:val="22"/>
          <w:shd w:val="clear" w:color="auto" w:fill="FFFFFF"/>
        </w:rPr>
        <w:t>ošetření je žák doprovázen zákonným zástupcem nebo pracovníkem školy.</w:t>
      </w:r>
    </w:p>
    <w:p w:rsidR="00426401" w:rsidRPr="002F3A32" w:rsidRDefault="00426401" w:rsidP="00426401">
      <w:pPr>
        <w:pStyle w:val="Textbody"/>
        <w:numPr>
          <w:ilvl w:val="0"/>
          <w:numId w:val="13"/>
        </w:numPr>
        <w:spacing w:after="60" w:line="276" w:lineRule="auto"/>
        <w:ind w:left="426" w:hanging="426"/>
        <w:jc w:val="left"/>
        <w:rPr>
          <w:rFonts w:ascii="Times New Roman" w:hAnsi="Times New Roman" w:cs="Times New Roman"/>
          <w:sz w:val="22"/>
          <w:szCs w:val="22"/>
          <w:shd w:val="clear" w:color="auto" w:fill="FFFFFF"/>
        </w:rPr>
      </w:pPr>
      <w:r w:rsidRPr="002F3A32">
        <w:rPr>
          <w:rFonts w:ascii="Times New Roman" w:hAnsi="Times New Roman" w:cs="Times New Roman"/>
          <w:sz w:val="22"/>
          <w:szCs w:val="22"/>
        </w:rPr>
        <w:t>Ředitel</w:t>
      </w:r>
      <w:r w:rsidRPr="002F3A32">
        <w:rPr>
          <w:rFonts w:ascii="Times New Roman" w:hAnsi="Times New Roman" w:cs="Times New Roman"/>
          <w:sz w:val="22"/>
          <w:szCs w:val="22"/>
          <w:shd w:val="clear" w:color="auto" w:fill="FFFFFF"/>
        </w:rPr>
        <w:t xml:space="preserve"> školy může ze závažných důvodů, zejména zdravotních, uvolnit žáka na žádost zcela nebo zčásti z vyučování některého předmětu; žáka se zdravotním postižením může také uvolnit z provádění určitých činností, popřípadě rozhodnout, že tento žák nebude v některých předmětech hodnocen. Žák nemůže být uvolněn z předmětu rozhodujícího pro odborné zaměření absolventa. V předmětu tělesná výchova ředitel školy uvolní žáka z vyučování na základě posudku vydaného registrujícím lékařem, pokud má být žák uvolněn na pololetí školního roku nebo na školní rok. Žák není z předmětu, z něhož byl zcela uvolněn, hodnocen.</w:t>
      </w:r>
    </w:p>
    <w:p w:rsidR="002F3A32" w:rsidRDefault="002F3A32">
      <w:pPr>
        <w:rPr>
          <w:rFonts w:ascii="Times New Roman" w:eastAsia="Arial Unicode MS" w:hAnsi="Times New Roman" w:cs="Times New Roman"/>
          <w:b/>
          <w:bCs/>
          <w:kern w:val="3"/>
          <w:lang w:eastAsia="zh-CN" w:bidi="hi-IN"/>
        </w:rPr>
      </w:pPr>
      <w:bookmarkStart w:id="2" w:name="__RefHeading___Toc1866_125335756"/>
      <w:bookmarkStart w:id="3" w:name="_Toc471234659"/>
      <w:r>
        <w:rPr>
          <w:rFonts w:ascii="Times New Roman" w:hAnsi="Times New Roman" w:cs="Times New Roman"/>
        </w:rPr>
        <w:br w:type="page"/>
      </w:r>
    </w:p>
    <w:p w:rsidR="00426401" w:rsidRPr="002F3A32" w:rsidRDefault="00426401" w:rsidP="00EC4D99">
      <w:pPr>
        <w:pStyle w:val="Nadpis2"/>
        <w:spacing w:before="120" w:after="120" w:line="276" w:lineRule="auto"/>
        <w:rPr>
          <w:rFonts w:ascii="Times New Roman" w:hAnsi="Times New Roman" w:cs="Times New Roman"/>
          <w:szCs w:val="22"/>
        </w:rPr>
      </w:pPr>
      <w:proofErr w:type="gramStart"/>
      <w:r w:rsidRPr="002F3A32">
        <w:rPr>
          <w:rFonts w:ascii="Times New Roman" w:hAnsi="Times New Roman" w:cs="Times New Roman"/>
          <w:szCs w:val="22"/>
        </w:rPr>
        <w:lastRenderedPageBreak/>
        <w:t>7.2  Řešení</w:t>
      </w:r>
      <w:proofErr w:type="gramEnd"/>
      <w:r w:rsidRPr="002F3A32">
        <w:rPr>
          <w:rFonts w:ascii="Times New Roman" w:hAnsi="Times New Roman" w:cs="Times New Roman"/>
          <w:szCs w:val="22"/>
        </w:rPr>
        <w:t xml:space="preserve"> neomluvené absence žáků</w:t>
      </w:r>
      <w:bookmarkEnd w:id="2"/>
      <w:bookmarkEnd w:id="3"/>
    </w:p>
    <w:p w:rsidR="00EC4D99" w:rsidRPr="002F3A32" w:rsidRDefault="00EC4D99" w:rsidP="00EC4D99">
      <w:pPr>
        <w:pStyle w:val="Textbody"/>
        <w:numPr>
          <w:ilvl w:val="0"/>
          <w:numId w:val="8"/>
        </w:numPr>
        <w:spacing w:after="60" w:line="276" w:lineRule="auto"/>
        <w:ind w:left="426" w:hanging="426"/>
        <w:jc w:val="left"/>
        <w:rPr>
          <w:rFonts w:hint="eastAsia"/>
          <w:sz w:val="22"/>
          <w:szCs w:val="22"/>
        </w:rPr>
      </w:pPr>
      <w:r w:rsidRPr="002F3A32">
        <w:rPr>
          <w:rFonts w:ascii="Times New Roman" w:hAnsi="Times New Roman" w:cs="Times New Roman"/>
          <w:sz w:val="22"/>
          <w:szCs w:val="22"/>
        </w:rPr>
        <w:t>Při opakování neomluvené absence svolává ředitel školy školní výchovnou komisi. Při neomluvené absenci nad 10 hodin svolává ředitel školy školní výchovnou komisi.</w:t>
      </w:r>
    </w:p>
    <w:p w:rsidR="00426401" w:rsidRPr="002F3A32" w:rsidRDefault="00EC4D99" w:rsidP="00EC4D99">
      <w:pPr>
        <w:pStyle w:val="Textbody"/>
        <w:numPr>
          <w:ilvl w:val="0"/>
          <w:numId w:val="14"/>
        </w:numPr>
        <w:spacing w:after="60" w:line="276" w:lineRule="auto"/>
        <w:ind w:left="426" w:hanging="426"/>
        <w:jc w:val="left"/>
        <w:rPr>
          <w:rFonts w:hint="eastAsia"/>
          <w:sz w:val="22"/>
          <w:szCs w:val="22"/>
        </w:rPr>
      </w:pPr>
      <w:r w:rsidRPr="002F3A32">
        <w:rPr>
          <w:rFonts w:ascii="Times New Roman" w:hAnsi="Times New Roman" w:cs="Times New Roman"/>
          <w:sz w:val="22"/>
          <w:szCs w:val="22"/>
        </w:rPr>
        <w:t>Neomluvená absence je důvodem k udělení výchovného opatření – viz kapitola 10.</w:t>
      </w:r>
    </w:p>
    <w:p w:rsidR="00E01B9D" w:rsidRPr="002F3A32" w:rsidRDefault="00E01B9D" w:rsidP="002F3A32">
      <w:pPr>
        <w:pStyle w:val="Textbody"/>
        <w:spacing w:before="120" w:after="120" w:line="276" w:lineRule="auto"/>
        <w:jc w:val="left"/>
        <w:rPr>
          <w:rFonts w:ascii="Times New Roman" w:hAnsi="Times New Roman" w:cs="Times New Roman"/>
          <w:b/>
          <w:bCs/>
          <w:sz w:val="22"/>
          <w:szCs w:val="22"/>
        </w:rPr>
      </w:pPr>
      <w:proofErr w:type="gramStart"/>
      <w:r w:rsidRPr="002F3A32">
        <w:rPr>
          <w:rFonts w:ascii="Times New Roman" w:hAnsi="Times New Roman" w:cs="Times New Roman"/>
          <w:b/>
          <w:bCs/>
          <w:sz w:val="22"/>
          <w:szCs w:val="22"/>
        </w:rPr>
        <w:t>9.1  Přezkoušení</w:t>
      </w:r>
      <w:proofErr w:type="gramEnd"/>
    </w:p>
    <w:p w:rsidR="00E01B9D" w:rsidRPr="002F3A32" w:rsidRDefault="00E01B9D" w:rsidP="00E01B9D">
      <w:pPr>
        <w:pStyle w:val="Textbody"/>
        <w:numPr>
          <w:ilvl w:val="0"/>
          <w:numId w:val="9"/>
        </w:numPr>
        <w:spacing w:after="60" w:line="276" w:lineRule="auto"/>
        <w:ind w:left="425" w:hanging="425"/>
        <w:jc w:val="left"/>
        <w:rPr>
          <w:rFonts w:ascii="Times New Roman" w:hAnsi="Times New Roman" w:cs="Times New Roman"/>
          <w:sz w:val="22"/>
          <w:szCs w:val="22"/>
        </w:rPr>
      </w:pPr>
      <w:r w:rsidRPr="002F3A32">
        <w:rPr>
          <w:rFonts w:ascii="Times New Roman" w:hAnsi="Times New Roman" w:cs="Times New Roman"/>
          <w:sz w:val="22"/>
          <w:szCs w:val="22"/>
        </w:rPr>
        <w:t xml:space="preserve">U žáka, který v daném předmětu v průběhu pololetí zamešká 30% a více časové dotace </w:t>
      </w:r>
      <w:r w:rsidRPr="002F3A32">
        <w:rPr>
          <w:rFonts w:ascii="Times New Roman" w:hAnsi="Times New Roman" w:cs="Times New Roman"/>
          <w:sz w:val="22"/>
          <w:szCs w:val="22"/>
          <w:shd w:val="clear" w:color="auto" w:fill="FFFFFF"/>
        </w:rPr>
        <w:t>a není-li z tohoto důvodu dostatek podkladů k hodnocení</w:t>
      </w:r>
      <w:r w:rsidRPr="002F3A32">
        <w:rPr>
          <w:rFonts w:ascii="Times New Roman" w:hAnsi="Times New Roman" w:cs="Times New Roman"/>
          <w:sz w:val="22"/>
          <w:szCs w:val="22"/>
        </w:rPr>
        <w:t xml:space="preserve">, může vyučující žádat ověření stupně osvojeného učiva – tzv. přezkoušení. </w:t>
      </w:r>
    </w:p>
    <w:p w:rsidR="00E01B9D" w:rsidRPr="002F3A32" w:rsidRDefault="00E01B9D" w:rsidP="00E01B9D">
      <w:pPr>
        <w:pStyle w:val="Textbody"/>
        <w:numPr>
          <w:ilvl w:val="0"/>
          <w:numId w:val="9"/>
        </w:numPr>
        <w:spacing w:after="60" w:line="276" w:lineRule="auto"/>
        <w:ind w:left="425" w:hanging="425"/>
        <w:jc w:val="left"/>
        <w:rPr>
          <w:rFonts w:ascii="Times New Roman" w:hAnsi="Times New Roman" w:cs="Times New Roman"/>
          <w:sz w:val="22"/>
          <w:szCs w:val="22"/>
        </w:rPr>
      </w:pPr>
      <w:r w:rsidRPr="002F3A32">
        <w:rPr>
          <w:rFonts w:ascii="Times New Roman" w:hAnsi="Times New Roman" w:cs="Times New Roman"/>
          <w:sz w:val="22"/>
          <w:szCs w:val="22"/>
        </w:rPr>
        <w:t>Pokud dosáhne absence v daném předmětu 50 % časové dotace, je žák vždy hodnocen na základě přezkoušení.</w:t>
      </w:r>
    </w:p>
    <w:p w:rsidR="00E01B9D" w:rsidRPr="002F3A32" w:rsidRDefault="00E01B9D" w:rsidP="00E01B9D">
      <w:pPr>
        <w:pStyle w:val="Textbody"/>
        <w:numPr>
          <w:ilvl w:val="0"/>
          <w:numId w:val="9"/>
        </w:numPr>
        <w:spacing w:after="60" w:line="276" w:lineRule="auto"/>
        <w:ind w:left="425" w:hanging="425"/>
        <w:jc w:val="left"/>
        <w:rPr>
          <w:rFonts w:ascii="Times New Roman" w:hAnsi="Times New Roman" w:cs="Times New Roman"/>
          <w:sz w:val="22"/>
          <w:szCs w:val="22"/>
        </w:rPr>
      </w:pPr>
      <w:r w:rsidRPr="002F3A32">
        <w:rPr>
          <w:rFonts w:ascii="Times New Roman" w:hAnsi="Times New Roman" w:cs="Times New Roman"/>
          <w:sz w:val="22"/>
          <w:szCs w:val="22"/>
          <w:shd w:val="clear" w:color="auto" w:fill="FFFFFF"/>
        </w:rPr>
        <w:t>U praktických předmětů může být rozhodnuto o náhradě části zameškaných hodin v náhradních časech.</w:t>
      </w:r>
    </w:p>
    <w:p w:rsidR="00E01B9D" w:rsidRPr="002F3A32" w:rsidRDefault="00E01B9D" w:rsidP="00E01B9D">
      <w:pPr>
        <w:pStyle w:val="Textbody"/>
        <w:numPr>
          <w:ilvl w:val="0"/>
          <w:numId w:val="9"/>
        </w:numPr>
        <w:spacing w:after="60" w:line="276" w:lineRule="auto"/>
        <w:ind w:left="425" w:hanging="425"/>
        <w:jc w:val="left"/>
        <w:rPr>
          <w:rFonts w:ascii="Times New Roman" w:hAnsi="Times New Roman" w:cs="Times New Roman"/>
          <w:sz w:val="22"/>
          <w:szCs w:val="22"/>
        </w:rPr>
      </w:pPr>
      <w:r w:rsidRPr="002F3A32">
        <w:rPr>
          <w:rFonts w:ascii="Times New Roman" w:hAnsi="Times New Roman" w:cs="Times New Roman"/>
          <w:sz w:val="22"/>
          <w:szCs w:val="22"/>
        </w:rPr>
        <w:t xml:space="preserve">Učitel vždy seznámí žáka s formou a průběhem přezkoušení předem. </w:t>
      </w:r>
    </w:p>
    <w:p w:rsidR="00E01B9D" w:rsidRPr="002F3A32" w:rsidRDefault="00E01B9D" w:rsidP="00E01B9D">
      <w:pPr>
        <w:pStyle w:val="Textbody"/>
        <w:numPr>
          <w:ilvl w:val="0"/>
          <w:numId w:val="9"/>
        </w:numPr>
        <w:spacing w:after="60" w:line="276" w:lineRule="auto"/>
        <w:ind w:left="425" w:hanging="425"/>
        <w:jc w:val="left"/>
        <w:rPr>
          <w:rFonts w:ascii="Times New Roman" w:hAnsi="Times New Roman" w:cs="Times New Roman"/>
          <w:sz w:val="22"/>
          <w:szCs w:val="22"/>
        </w:rPr>
      </w:pPr>
      <w:r w:rsidRPr="002F3A32">
        <w:rPr>
          <w:rFonts w:ascii="Times New Roman" w:hAnsi="Times New Roman" w:cs="Times New Roman"/>
          <w:sz w:val="22"/>
          <w:szCs w:val="22"/>
        </w:rPr>
        <w:t>Termín přezkoušení pro první pololetí stanoví ředitel školy tak, aby hodnocení za první pololetí bylo provedeno nejpozději do konce června. Termín je oznámen žákovi, popř. zákonným zástupcům žáka písemně, a je závazný. Není-li možné hodnotit ani v tomto termínu, žák se za první pololetí nehodnotí. Není-li žák hodnocen z povinného předmětu vyučovaného pouze v prvním pololetí ani v náhradním termínu, neprospěl.</w:t>
      </w:r>
    </w:p>
    <w:p w:rsidR="00426401" w:rsidRPr="002F3A32" w:rsidRDefault="00E01B9D" w:rsidP="00E01B9D">
      <w:pPr>
        <w:pStyle w:val="Textbody"/>
        <w:numPr>
          <w:ilvl w:val="0"/>
          <w:numId w:val="9"/>
        </w:numPr>
        <w:spacing w:after="60" w:line="276" w:lineRule="auto"/>
        <w:ind w:left="425" w:hanging="425"/>
        <w:jc w:val="left"/>
        <w:rPr>
          <w:rFonts w:ascii="Times New Roman" w:hAnsi="Times New Roman" w:cs="Times New Roman"/>
          <w:sz w:val="22"/>
          <w:szCs w:val="22"/>
        </w:rPr>
      </w:pPr>
      <w:r w:rsidRPr="002F3A32">
        <w:rPr>
          <w:rFonts w:ascii="Times New Roman" w:hAnsi="Times New Roman" w:cs="Times New Roman"/>
          <w:sz w:val="22"/>
          <w:szCs w:val="22"/>
        </w:rPr>
        <w:t>Nelze-li žáka hodnotit na konci druhého pololetí, určí ředitel školy pro jeho přezkoušení termín, tak, aby hodnocení za druhé pololetí bylo provedeno nejpozději do konce září následujícího školního roku. Do doby přezkoušení navštěvuje žák nejbližší vyšší ročník. Není-li žák hodnocen ani v tomto termínu, neprospěl.</w:t>
      </w:r>
    </w:p>
    <w:p w:rsidR="00E01B9D" w:rsidRPr="002F3A32" w:rsidRDefault="00E01B9D" w:rsidP="00E01B9D">
      <w:pPr>
        <w:pStyle w:val="Nadpis2"/>
        <w:spacing w:before="120" w:after="120" w:line="276" w:lineRule="auto"/>
        <w:rPr>
          <w:rFonts w:ascii="Times New Roman" w:hAnsi="Times New Roman" w:cs="Times New Roman"/>
          <w:szCs w:val="22"/>
        </w:rPr>
      </w:pPr>
      <w:bookmarkStart w:id="4" w:name="__RefHeading___Toc1848_125335756"/>
      <w:bookmarkStart w:id="5" w:name="_Toc471726786"/>
      <w:bookmarkStart w:id="6" w:name="__RefHeading___Toc1854_125335756"/>
      <w:bookmarkStart w:id="7" w:name="_Toc470794479"/>
      <w:proofErr w:type="gramStart"/>
      <w:r w:rsidRPr="002F3A32">
        <w:rPr>
          <w:rFonts w:ascii="Times New Roman" w:hAnsi="Times New Roman" w:cs="Times New Roman"/>
          <w:szCs w:val="22"/>
        </w:rPr>
        <w:t>9.2   Opravné</w:t>
      </w:r>
      <w:proofErr w:type="gramEnd"/>
      <w:r w:rsidRPr="002F3A32">
        <w:rPr>
          <w:rFonts w:ascii="Times New Roman" w:hAnsi="Times New Roman" w:cs="Times New Roman"/>
          <w:szCs w:val="22"/>
        </w:rPr>
        <w:t xml:space="preserve"> zkoušky - </w:t>
      </w:r>
      <w:r w:rsidRPr="002F3A32">
        <w:rPr>
          <w:rFonts w:ascii="Times New Roman" w:hAnsi="Times New Roman" w:cs="Times New Roman"/>
          <w:b w:val="0"/>
          <w:szCs w:val="22"/>
        </w:rPr>
        <w:t>sjednocení textu k danému tématu z různých kapitol</w:t>
      </w:r>
    </w:p>
    <w:p w:rsidR="00E01B9D" w:rsidRPr="002F3A32" w:rsidRDefault="00E01B9D" w:rsidP="00E01B9D">
      <w:pPr>
        <w:pStyle w:val="Nadpis2"/>
        <w:spacing w:before="120" w:after="120" w:line="276" w:lineRule="auto"/>
        <w:rPr>
          <w:rFonts w:ascii="Times New Roman" w:hAnsi="Times New Roman" w:cs="Times New Roman"/>
          <w:szCs w:val="22"/>
        </w:rPr>
      </w:pPr>
      <w:proofErr w:type="gramStart"/>
      <w:r w:rsidRPr="002F3A32">
        <w:rPr>
          <w:rFonts w:ascii="Times New Roman" w:hAnsi="Times New Roman" w:cs="Times New Roman"/>
          <w:szCs w:val="22"/>
        </w:rPr>
        <w:t>12.1  Úrazy</w:t>
      </w:r>
      <w:proofErr w:type="gramEnd"/>
      <w:r w:rsidRPr="002F3A32">
        <w:rPr>
          <w:rFonts w:ascii="Times New Roman" w:hAnsi="Times New Roman" w:cs="Times New Roman"/>
          <w:szCs w:val="22"/>
        </w:rPr>
        <w:t xml:space="preserve"> žáků</w:t>
      </w:r>
      <w:bookmarkEnd w:id="4"/>
      <w:bookmarkEnd w:id="5"/>
    </w:p>
    <w:p w:rsidR="00E01B9D" w:rsidRPr="002F3A32" w:rsidRDefault="00E01B9D" w:rsidP="00E01B9D">
      <w:pPr>
        <w:pStyle w:val="Textbody"/>
        <w:numPr>
          <w:ilvl w:val="0"/>
          <w:numId w:val="17"/>
        </w:numPr>
        <w:spacing w:after="60" w:line="276" w:lineRule="auto"/>
        <w:ind w:left="426" w:hanging="426"/>
        <w:rPr>
          <w:rFonts w:ascii="Times New Roman" w:hAnsi="Times New Roman" w:cs="Times New Roman"/>
          <w:sz w:val="22"/>
          <w:szCs w:val="22"/>
          <w:shd w:val="clear" w:color="auto" w:fill="FFFFFF"/>
        </w:rPr>
      </w:pPr>
      <w:r w:rsidRPr="002F3A32">
        <w:rPr>
          <w:rFonts w:ascii="Times New Roman" w:hAnsi="Times New Roman" w:cs="Times New Roman"/>
          <w:sz w:val="22"/>
          <w:szCs w:val="22"/>
          <w:shd w:val="clear" w:color="auto" w:fill="FFFFFF"/>
        </w:rPr>
        <w:t>Jde-li o úraz, který způsobil, že se žák neúčastní činnosti školy alespoň dva dny, kromě dne, kdy k úrazu došlo, je nutno sepsat záznam o školním úrazu na stanoveném tiskopise (provést registraci úrazu).</w:t>
      </w:r>
      <w:r w:rsidRPr="002F3A32">
        <w:rPr>
          <w:rFonts w:ascii="Times New Roman" w:hAnsi="Times New Roman" w:cs="Times New Roman"/>
          <w:sz w:val="22"/>
          <w:szCs w:val="22"/>
        </w:rPr>
        <w:t xml:space="preserve"> Záznam o úrazu musí být sepsán nejpozději do dvou pracovních dnů ode dne nahlášení.</w:t>
      </w:r>
    </w:p>
    <w:p w:rsidR="00E01B9D" w:rsidRPr="002F3A32" w:rsidRDefault="00E01B9D" w:rsidP="00E01B9D">
      <w:pPr>
        <w:pStyle w:val="Nadpis2"/>
        <w:spacing w:before="120" w:after="120" w:line="276" w:lineRule="auto"/>
        <w:rPr>
          <w:rFonts w:ascii="Times New Roman" w:hAnsi="Times New Roman" w:cs="Times New Roman"/>
          <w:szCs w:val="22"/>
        </w:rPr>
      </w:pPr>
      <w:proofErr w:type="gramStart"/>
      <w:r w:rsidRPr="002F3A32">
        <w:rPr>
          <w:rFonts w:ascii="Times New Roman" w:hAnsi="Times New Roman" w:cs="Times New Roman"/>
          <w:szCs w:val="22"/>
        </w:rPr>
        <w:t>12.4  Zákaz</w:t>
      </w:r>
      <w:proofErr w:type="gramEnd"/>
      <w:r w:rsidRPr="002F3A32">
        <w:rPr>
          <w:rFonts w:ascii="Times New Roman" w:hAnsi="Times New Roman" w:cs="Times New Roman"/>
          <w:szCs w:val="22"/>
        </w:rPr>
        <w:t xml:space="preserve"> vnášení věcí a látek ohrožujících bezpečnost a zdraví a podmínky vnášení a nakládání s běžnými věcmi, které přímo nesouvisejí s vyučováním</w:t>
      </w:r>
      <w:bookmarkEnd w:id="6"/>
      <w:bookmarkEnd w:id="7"/>
    </w:p>
    <w:p w:rsidR="00426401" w:rsidRPr="002F3A32" w:rsidRDefault="00E01B9D" w:rsidP="002F3A32">
      <w:pPr>
        <w:pStyle w:val="Textbody"/>
        <w:numPr>
          <w:ilvl w:val="0"/>
          <w:numId w:val="16"/>
        </w:numPr>
        <w:spacing w:after="60" w:line="276" w:lineRule="auto"/>
        <w:ind w:left="426" w:hanging="426"/>
        <w:jc w:val="left"/>
        <w:rPr>
          <w:rFonts w:ascii="Times New Roman" w:hAnsi="Times New Roman" w:cs="Times New Roman"/>
          <w:strike/>
          <w:sz w:val="22"/>
          <w:szCs w:val="22"/>
        </w:rPr>
      </w:pPr>
      <w:r w:rsidRPr="002F3A32">
        <w:rPr>
          <w:rFonts w:ascii="Times New Roman" w:hAnsi="Times New Roman" w:cs="Times New Roman"/>
          <w:sz w:val="22"/>
          <w:szCs w:val="22"/>
        </w:rPr>
        <w:t>Žáci mohou nosit do školy mobilní telefony, platí však zákaz jejich používání během celého vyučovacího procesu. Během výuky, přestávek i školních akcí zůstávají přístroje vypnuté. Jakékoli rušení či narušování vyučovacího procesu (včetně přestávek a školních akcí) telefony či podobnými přístroji bude hodnoceno jako přestupek proti školnímu řádu.</w:t>
      </w:r>
    </w:p>
    <w:p w:rsidR="002F3A32" w:rsidRPr="002F3A32" w:rsidRDefault="002F3A32" w:rsidP="002F3A32">
      <w:pPr>
        <w:pStyle w:val="Textbody"/>
        <w:spacing w:before="240" w:after="120" w:line="360" w:lineRule="auto"/>
        <w:jc w:val="left"/>
        <w:rPr>
          <w:rFonts w:ascii="Times New Roman" w:hAnsi="Times New Roman" w:cs="Times New Roman"/>
          <w:sz w:val="22"/>
          <w:szCs w:val="22"/>
        </w:rPr>
      </w:pPr>
      <w:r w:rsidRPr="002F3A32">
        <w:rPr>
          <w:rFonts w:ascii="Times New Roman" w:hAnsi="Times New Roman" w:cs="Times New Roman"/>
          <w:sz w:val="22"/>
          <w:szCs w:val="22"/>
        </w:rPr>
        <w:t xml:space="preserve">Níže uvedené potvrzení prosím vyplňte, odstřihněte a doručte (osobně nebo prostřednictvím dítěte/žáka) zpět do školy nejpozději do 28. 2. 2017. </w:t>
      </w:r>
    </w:p>
    <w:p w:rsidR="002F3A32" w:rsidRPr="002F3A32" w:rsidRDefault="00303926" w:rsidP="002F3A32">
      <w:pPr>
        <w:pStyle w:val="Textbody"/>
        <w:spacing w:after="120" w:line="360" w:lineRule="auto"/>
        <w:jc w:val="left"/>
        <w:rPr>
          <w:rFonts w:ascii="Times New Roman" w:hAnsi="Times New Roman" w:cs="Times New Roman"/>
          <w:sz w:val="22"/>
          <w:szCs w:val="22"/>
        </w:rPr>
      </w:pPr>
      <w:r>
        <w:rPr>
          <w:rFonts w:ascii="Times New Roman" w:hAnsi="Times New Roman" w:cs="Times New Roman"/>
          <w:sz w:val="22"/>
          <w:szCs w:val="22"/>
        </w:rPr>
        <w:t>S díky a pozdravem</w:t>
      </w:r>
    </w:p>
    <w:p w:rsidR="002F3A32" w:rsidRPr="002F3A32" w:rsidRDefault="002F3A32" w:rsidP="002F3A32">
      <w:pPr>
        <w:pStyle w:val="Textbody"/>
        <w:spacing w:after="240" w:line="360" w:lineRule="auto"/>
        <w:jc w:val="left"/>
        <w:rPr>
          <w:rFonts w:ascii="Times New Roman" w:hAnsi="Times New Roman" w:cs="Times New Roman"/>
          <w:sz w:val="22"/>
          <w:szCs w:val="22"/>
        </w:rPr>
      </w:pPr>
      <w:r w:rsidRPr="002F3A32">
        <w:rPr>
          <w:rFonts w:ascii="Times New Roman" w:hAnsi="Times New Roman" w:cs="Times New Roman"/>
          <w:sz w:val="22"/>
          <w:szCs w:val="22"/>
        </w:rPr>
        <w:t xml:space="preserve">Mgr. Ivan Semecký, ředitel školy, </w:t>
      </w:r>
      <w:r>
        <w:rPr>
          <w:rFonts w:ascii="Times New Roman" w:hAnsi="Times New Roman" w:cs="Times New Roman"/>
          <w:sz w:val="22"/>
          <w:szCs w:val="22"/>
        </w:rPr>
        <w:t>1. 2</w:t>
      </w:r>
      <w:r w:rsidR="00D34C3B">
        <w:rPr>
          <w:rFonts w:ascii="Times New Roman" w:hAnsi="Times New Roman" w:cs="Times New Roman"/>
          <w:sz w:val="22"/>
          <w:szCs w:val="22"/>
        </w:rPr>
        <w:t>.</w:t>
      </w:r>
      <w:r w:rsidRPr="002F3A32">
        <w:rPr>
          <w:rFonts w:ascii="Times New Roman" w:hAnsi="Times New Roman" w:cs="Times New Roman"/>
          <w:sz w:val="22"/>
          <w:szCs w:val="22"/>
        </w:rPr>
        <w:t xml:space="preserve"> 2017</w:t>
      </w:r>
    </w:p>
    <w:p w:rsidR="002F3A32" w:rsidRPr="002F3A32" w:rsidRDefault="002F3A32" w:rsidP="002F3A32">
      <w:pPr>
        <w:pStyle w:val="Textbody"/>
        <w:spacing w:after="0" w:line="240" w:lineRule="auto"/>
        <w:jc w:val="left"/>
        <w:rPr>
          <w:rFonts w:ascii="Times New Roman" w:hAnsi="Times New Roman" w:cs="Times New Roman"/>
          <w:sz w:val="22"/>
          <w:szCs w:val="22"/>
        </w:rPr>
      </w:pPr>
      <w:r w:rsidRPr="002F3A32">
        <w:rPr>
          <w:rFonts w:ascii="Times New Roman" w:hAnsi="Times New Roman" w:cs="Times New Roman"/>
          <w:sz w:val="22"/>
          <w:szCs w:val="22"/>
        </w:rPr>
        <w:t>--------------------------------------------------------------------------------------------------------------------------</w:t>
      </w:r>
      <w:r>
        <w:rPr>
          <w:rFonts w:ascii="Times New Roman" w:hAnsi="Times New Roman" w:cs="Times New Roman"/>
          <w:sz w:val="22"/>
          <w:szCs w:val="22"/>
        </w:rPr>
        <w:t>-----------------</w:t>
      </w:r>
    </w:p>
    <w:p w:rsidR="00EC4D99" w:rsidRPr="002F3A32" w:rsidRDefault="00EC4D99" w:rsidP="002F3A32">
      <w:pPr>
        <w:pStyle w:val="Textbody"/>
        <w:spacing w:before="120" w:after="60" w:line="276" w:lineRule="auto"/>
        <w:jc w:val="left"/>
        <w:rPr>
          <w:rFonts w:ascii="Times New Roman" w:hAnsi="Times New Roman" w:cs="Times New Roman"/>
          <w:b/>
          <w:sz w:val="22"/>
          <w:szCs w:val="22"/>
        </w:rPr>
      </w:pPr>
      <w:r w:rsidRPr="002F3A32">
        <w:rPr>
          <w:rFonts w:ascii="Times New Roman" w:hAnsi="Times New Roman" w:cs="Times New Roman"/>
          <w:b/>
          <w:sz w:val="22"/>
          <w:szCs w:val="22"/>
        </w:rPr>
        <w:t>POTVRZENÍ O SEZNÁMENÍ SE ZMĚNAMI ŠKOLNÍHO ŘÁDU</w:t>
      </w:r>
    </w:p>
    <w:p w:rsidR="00EC4D99" w:rsidRPr="002F3A32" w:rsidRDefault="00EC4D99" w:rsidP="002F3A32">
      <w:pPr>
        <w:pStyle w:val="Textbody"/>
        <w:spacing w:after="240" w:line="276" w:lineRule="auto"/>
        <w:jc w:val="left"/>
        <w:rPr>
          <w:rFonts w:ascii="Times New Roman" w:hAnsi="Times New Roman" w:cs="Times New Roman"/>
          <w:sz w:val="22"/>
          <w:szCs w:val="22"/>
        </w:rPr>
      </w:pPr>
      <w:r w:rsidRPr="002F3A32">
        <w:rPr>
          <w:rFonts w:ascii="Times New Roman" w:hAnsi="Times New Roman" w:cs="Times New Roman"/>
          <w:sz w:val="22"/>
          <w:szCs w:val="22"/>
        </w:rPr>
        <w:t xml:space="preserve">Potvrzuji, že jsem se seznámil/a s novým školním řádem </w:t>
      </w:r>
      <w:r w:rsidR="002F3A32" w:rsidRPr="002F3A32">
        <w:rPr>
          <w:rFonts w:ascii="Times New Roman" w:hAnsi="Times New Roman" w:cs="Times New Roman"/>
          <w:sz w:val="22"/>
          <w:szCs w:val="22"/>
        </w:rPr>
        <w:t xml:space="preserve">platným od 1. 2. 2017 </w:t>
      </w:r>
      <w:r w:rsidRPr="002F3A32">
        <w:rPr>
          <w:rFonts w:ascii="Times New Roman" w:hAnsi="Times New Roman" w:cs="Times New Roman"/>
          <w:sz w:val="22"/>
          <w:szCs w:val="22"/>
        </w:rPr>
        <w:t>a s důležitými změnami provedenými ve výše uvedených kapitolách.</w:t>
      </w:r>
    </w:p>
    <w:p w:rsidR="00EC4D99" w:rsidRPr="002F3A32" w:rsidRDefault="00EC4D99" w:rsidP="00EC4D99">
      <w:pPr>
        <w:pStyle w:val="Textbody"/>
        <w:spacing w:after="120" w:line="480" w:lineRule="auto"/>
        <w:jc w:val="left"/>
        <w:rPr>
          <w:rFonts w:ascii="Times New Roman" w:hAnsi="Times New Roman" w:cs="Times New Roman"/>
          <w:sz w:val="22"/>
          <w:szCs w:val="22"/>
        </w:rPr>
      </w:pPr>
      <w:r w:rsidRPr="002F3A32">
        <w:rPr>
          <w:rFonts w:ascii="Times New Roman" w:hAnsi="Times New Roman" w:cs="Times New Roman"/>
          <w:sz w:val="22"/>
          <w:szCs w:val="22"/>
        </w:rPr>
        <w:t>Jméno a příjmení zákonného zástupce:………………………………………………………………………</w:t>
      </w:r>
      <w:r w:rsidR="002F3A32">
        <w:rPr>
          <w:rFonts w:ascii="Times New Roman" w:hAnsi="Times New Roman" w:cs="Times New Roman"/>
          <w:sz w:val="22"/>
          <w:szCs w:val="22"/>
        </w:rPr>
        <w:t>………</w:t>
      </w:r>
    </w:p>
    <w:p w:rsidR="00EC4D99" w:rsidRPr="002F3A32" w:rsidRDefault="00EC4D99" w:rsidP="00EC4D99">
      <w:pPr>
        <w:pStyle w:val="Textbody"/>
        <w:spacing w:after="120" w:line="480" w:lineRule="auto"/>
        <w:jc w:val="left"/>
        <w:rPr>
          <w:rFonts w:ascii="Times New Roman" w:hAnsi="Times New Roman" w:cs="Times New Roman"/>
          <w:sz w:val="22"/>
          <w:szCs w:val="22"/>
        </w:rPr>
      </w:pPr>
      <w:r w:rsidRPr="002F3A32">
        <w:rPr>
          <w:rFonts w:ascii="Times New Roman" w:hAnsi="Times New Roman" w:cs="Times New Roman"/>
          <w:sz w:val="22"/>
          <w:szCs w:val="22"/>
        </w:rPr>
        <w:t>V ……………………. Dne ……………………</w:t>
      </w:r>
      <w:proofErr w:type="gramStart"/>
      <w:r w:rsidRPr="002F3A32">
        <w:rPr>
          <w:rFonts w:ascii="Times New Roman" w:hAnsi="Times New Roman" w:cs="Times New Roman"/>
          <w:sz w:val="22"/>
          <w:szCs w:val="22"/>
        </w:rPr>
        <w:t>….. Podpis</w:t>
      </w:r>
      <w:proofErr w:type="gramEnd"/>
      <w:r w:rsidRPr="002F3A32">
        <w:rPr>
          <w:rFonts w:ascii="Times New Roman" w:hAnsi="Times New Roman" w:cs="Times New Roman"/>
          <w:sz w:val="22"/>
          <w:szCs w:val="22"/>
        </w:rPr>
        <w:t xml:space="preserve"> ………………………………………………</w:t>
      </w:r>
      <w:r w:rsidR="002F3A32">
        <w:rPr>
          <w:rFonts w:ascii="Times New Roman" w:hAnsi="Times New Roman" w:cs="Times New Roman"/>
          <w:sz w:val="22"/>
          <w:szCs w:val="22"/>
        </w:rPr>
        <w:t>………..</w:t>
      </w:r>
    </w:p>
    <w:sectPr w:rsidR="00EC4D99" w:rsidRPr="002F3A32" w:rsidSect="00E01B9D">
      <w:pgSz w:w="11906" w:h="16838"/>
      <w:pgMar w:top="993" w:right="707"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OpenSymbol">
    <w:altName w:val="Times New Roman"/>
    <w:charset w:val="00"/>
    <w:family w:val="auto"/>
    <w:pitch w:val="default"/>
  </w:font>
  <w:font w:name="Calibri">
    <w:panose1 w:val="020F0502020204030204"/>
    <w:charset w:val="EE"/>
    <w:family w:val="swiss"/>
    <w:pitch w:val="variable"/>
    <w:sig w:usb0="E00002FF" w:usb1="4000ACFF" w:usb2="00000001" w:usb3="00000000" w:csb0="0000019F" w:csb1="00000000"/>
  </w:font>
  <w:font w:name="Liberation Serif">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539FB"/>
    <w:multiLevelType w:val="multilevel"/>
    <w:tmpl w:val="F7808DD6"/>
    <w:lvl w:ilvl="0">
      <w:start w:val="3"/>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1">
    <w:nsid w:val="0C4E4418"/>
    <w:multiLevelType w:val="multilevel"/>
    <w:tmpl w:val="003686FC"/>
    <w:lvl w:ilvl="0">
      <w:start w:val="6"/>
      <w:numFmt w:val="decimal"/>
      <w:lvlText w:val="%1)"/>
      <w:lvlJc w:val="left"/>
      <w:pPr>
        <w:ind w:left="0" w:firstLine="0"/>
      </w:pPr>
      <w:rPr>
        <w:rFonts w:hint="default"/>
      </w:rPr>
    </w:lvl>
    <w:lvl w:ilvl="1">
      <w:numFmt w:val="bullet"/>
      <w:lvlText w:val="◦"/>
      <w:lvlJc w:val="left"/>
      <w:pPr>
        <w:ind w:left="0" w:firstLine="0"/>
      </w:pPr>
      <w:rPr>
        <w:rFonts w:ascii="OpenSymbol" w:eastAsia="OpenSymbol" w:hAnsi="OpenSymbol" w:cs="OpenSymbol" w:hint="default"/>
      </w:rPr>
    </w:lvl>
    <w:lvl w:ilvl="2">
      <w:numFmt w:val="bullet"/>
      <w:lvlText w:val="▪"/>
      <w:lvlJc w:val="left"/>
      <w:pPr>
        <w:ind w:left="0" w:firstLine="0"/>
      </w:pPr>
      <w:rPr>
        <w:rFonts w:ascii="OpenSymbol" w:eastAsia="OpenSymbol" w:hAnsi="OpenSymbol" w:cs="OpenSymbol" w:hint="default"/>
      </w:rPr>
    </w:lvl>
    <w:lvl w:ilvl="3">
      <w:numFmt w:val="bullet"/>
      <w:lvlText w:val="•"/>
      <w:lvlJc w:val="left"/>
      <w:pPr>
        <w:ind w:left="0" w:firstLine="0"/>
      </w:pPr>
      <w:rPr>
        <w:rFonts w:ascii="OpenSymbol" w:eastAsia="OpenSymbol" w:hAnsi="OpenSymbol" w:cs="OpenSymbol" w:hint="default"/>
      </w:rPr>
    </w:lvl>
    <w:lvl w:ilvl="4">
      <w:numFmt w:val="bullet"/>
      <w:lvlText w:val="◦"/>
      <w:lvlJc w:val="left"/>
      <w:pPr>
        <w:ind w:left="0" w:firstLine="0"/>
      </w:pPr>
      <w:rPr>
        <w:rFonts w:ascii="OpenSymbol" w:eastAsia="OpenSymbol" w:hAnsi="OpenSymbol" w:cs="OpenSymbol" w:hint="default"/>
      </w:rPr>
    </w:lvl>
    <w:lvl w:ilvl="5">
      <w:numFmt w:val="bullet"/>
      <w:lvlText w:val="▪"/>
      <w:lvlJc w:val="left"/>
      <w:pPr>
        <w:ind w:left="0" w:firstLine="0"/>
      </w:pPr>
      <w:rPr>
        <w:rFonts w:ascii="OpenSymbol" w:eastAsia="OpenSymbol" w:hAnsi="OpenSymbol" w:cs="OpenSymbol" w:hint="default"/>
      </w:rPr>
    </w:lvl>
    <w:lvl w:ilvl="6">
      <w:numFmt w:val="bullet"/>
      <w:lvlText w:val="•"/>
      <w:lvlJc w:val="left"/>
      <w:pPr>
        <w:ind w:left="0" w:firstLine="0"/>
      </w:pPr>
      <w:rPr>
        <w:rFonts w:ascii="OpenSymbol" w:eastAsia="OpenSymbol" w:hAnsi="OpenSymbol" w:cs="OpenSymbol" w:hint="default"/>
      </w:rPr>
    </w:lvl>
    <w:lvl w:ilvl="7">
      <w:numFmt w:val="bullet"/>
      <w:lvlText w:val="◦"/>
      <w:lvlJc w:val="left"/>
      <w:pPr>
        <w:ind w:left="0" w:firstLine="0"/>
      </w:pPr>
      <w:rPr>
        <w:rFonts w:ascii="OpenSymbol" w:eastAsia="OpenSymbol" w:hAnsi="OpenSymbol" w:cs="OpenSymbol" w:hint="default"/>
      </w:rPr>
    </w:lvl>
    <w:lvl w:ilvl="8">
      <w:numFmt w:val="bullet"/>
      <w:lvlText w:val="▪"/>
      <w:lvlJc w:val="left"/>
      <w:pPr>
        <w:ind w:left="0" w:firstLine="0"/>
      </w:pPr>
      <w:rPr>
        <w:rFonts w:ascii="OpenSymbol" w:eastAsia="OpenSymbol" w:hAnsi="OpenSymbol" w:cs="OpenSymbol" w:hint="default"/>
      </w:rPr>
    </w:lvl>
  </w:abstractNum>
  <w:abstractNum w:abstractNumId="2">
    <w:nsid w:val="0CAC59F0"/>
    <w:multiLevelType w:val="multilevel"/>
    <w:tmpl w:val="373A0020"/>
    <w:lvl w:ilvl="0">
      <w:start w:val="5"/>
      <w:numFmt w:val="decimal"/>
      <w:lvlText w:val="%1)"/>
      <w:lvlJc w:val="left"/>
      <w:pPr>
        <w:ind w:left="0" w:firstLine="0"/>
      </w:pPr>
      <w:rPr>
        <w:rFonts w:ascii="Times New Roman" w:hAnsi="Times New Roman" w:cs="Times New Roman" w:hint="default"/>
        <w:sz w:val="24"/>
        <w:szCs w:val="24"/>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3">
    <w:nsid w:val="0E6C6DEC"/>
    <w:multiLevelType w:val="hybridMultilevel"/>
    <w:tmpl w:val="73701B7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1AD4788"/>
    <w:multiLevelType w:val="multilevel"/>
    <w:tmpl w:val="DFC8A700"/>
    <w:lvl w:ilvl="0">
      <w:start w:val="3"/>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5">
    <w:nsid w:val="146816C3"/>
    <w:multiLevelType w:val="multilevel"/>
    <w:tmpl w:val="110C590C"/>
    <w:lvl w:ilvl="0">
      <w:start w:val="4"/>
      <w:numFmt w:val="decimal"/>
      <w:lvlText w:val="%1)"/>
      <w:lvlJc w:val="left"/>
      <w:pPr>
        <w:ind w:left="0" w:firstLine="0"/>
      </w:pPr>
      <w:rPr>
        <w:rFonts w:hint="default"/>
        <w:strike w:val="0"/>
      </w:rPr>
    </w:lvl>
    <w:lvl w:ilvl="1">
      <w:numFmt w:val="bullet"/>
      <w:lvlText w:val="◦"/>
      <w:lvlJc w:val="left"/>
      <w:pPr>
        <w:ind w:left="0" w:firstLine="0"/>
      </w:pPr>
      <w:rPr>
        <w:rFonts w:ascii="OpenSymbol" w:eastAsia="OpenSymbol" w:hAnsi="OpenSymbol" w:cs="OpenSymbol" w:hint="default"/>
      </w:rPr>
    </w:lvl>
    <w:lvl w:ilvl="2">
      <w:numFmt w:val="bullet"/>
      <w:lvlText w:val="▪"/>
      <w:lvlJc w:val="left"/>
      <w:pPr>
        <w:ind w:left="0" w:firstLine="0"/>
      </w:pPr>
      <w:rPr>
        <w:rFonts w:ascii="OpenSymbol" w:eastAsia="OpenSymbol" w:hAnsi="OpenSymbol" w:cs="OpenSymbol" w:hint="default"/>
      </w:rPr>
    </w:lvl>
    <w:lvl w:ilvl="3">
      <w:numFmt w:val="bullet"/>
      <w:lvlText w:val="•"/>
      <w:lvlJc w:val="left"/>
      <w:pPr>
        <w:ind w:left="0" w:firstLine="0"/>
      </w:pPr>
      <w:rPr>
        <w:rFonts w:ascii="OpenSymbol" w:eastAsia="OpenSymbol" w:hAnsi="OpenSymbol" w:cs="OpenSymbol" w:hint="default"/>
      </w:rPr>
    </w:lvl>
    <w:lvl w:ilvl="4">
      <w:numFmt w:val="bullet"/>
      <w:lvlText w:val="◦"/>
      <w:lvlJc w:val="left"/>
      <w:pPr>
        <w:ind w:left="0" w:firstLine="0"/>
      </w:pPr>
      <w:rPr>
        <w:rFonts w:ascii="OpenSymbol" w:eastAsia="OpenSymbol" w:hAnsi="OpenSymbol" w:cs="OpenSymbol" w:hint="default"/>
      </w:rPr>
    </w:lvl>
    <w:lvl w:ilvl="5">
      <w:numFmt w:val="bullet"/>
      <w:lvlText w:val="▪"/>
      <w:lvlJc w:val="left"/>
      <w:pPr>
        <w:ind w:left="0" w:firstLine="0"/>
      </w:pPr>
      <w:rPr>
        <w:rFonts w:ascii="OpenSymbol" w:eastAsia="OpenSymbol" w:hAnsi="OpenSymbol" w:cs="OpenSymbol" w:hint="default"/>
      </w:rPr>
    </w:lvl>
    <w:lvl w:ilvl="6">
      <w:numFmt w:val="bullet"/>
      <w:lvlText w:val="•"/>
      <w:lvlJc w:val="left"/>
      <w:pPr>
        <w:ind w:left="0" w:firstLine="0"/>
      </w:pPr>
      <w:rPr>
        <w:rFonts w:ascii="OpenSymbol" w:eastAsia="OpenSymbol" w:hAnsi="OpenSymbol" w:cs="OpenSymbol" w:hint="default"/>
      </w:rPr>
    </w:lvl>
    <w:lvl w:ilvl="7">
      <w:numFmt w:val="bullet"/>
      <w:lvlText w:val="◦"/>
      <w:lvlJc w:val="left"/>
      <w:pPr>
        <w:ind w:left="0" w:firstLine="0"/>
      </w:pPr>
      <w:rPr>
        <w:rFonts w:ascii="OpenSymbol" w:eastAsia="OpenSymbol" w:hAnsi="OpenSymbol" w:cs="OpenSymbol" w:hint="default"/>
      </w:rPr>
    </w:lvl>
    <w:lvl w:ilvl="8">
      <w:numFmt w:val="bullet"/>
      <w:lvlText w:val="▪"/>
      <w:lvlJc w:val="left"/>
      <w:pPr>
        <w:ind w:left="0" w:firstLine="0"/>
      </w:pPr>
      <w:rPr>
        <w:rFonts w:ascii="OpenSymbol" w:eastAsia="OpenSymbol" w:hAnsi="OpenSymbol" w:cs="OpenSymbol" w:hint="default"/>
      </w:rPr>
    </w:lvl>
  </w:abstractNum>
  <w:abstractNum w:abstractNumId="6">
    <w:nsid w:val="1A2532F9"/>
    <w:multiLevelType w:val="multilevel"/>
    <w:tmpl w:val="050E6AE4"/>
    <w:lvl w:ilvl="0">
      <w:start w:val="10"/>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7">
    <w:nsid w:val="253B759A"/>
    <w:multiLevelType w:val="multilevel"/>
    <w:tmpl w:val="BAE471A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25C76DE5"/>
    <w:multiLevelType w:val="hybridMultilevel"/>
    <w:tmpl w:val="6032DA8C"/>
    <w:lvl w:ilvl="0" w:tplc="D0EC80AE">
      <w:start w:val="1"/>
      <w:numFmt w:val="decimal"/>
      <w:pStyle w:val="Obsah1"/>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44C73D1"/>
    <w:multiLevelType w:val="multilevel"/>
    <w:tmpl w:val="27FA25B6"/>
    <w:lvl w:ilvl="0">
      <w:start w:val="8"/>
      <w:numFmt w:val="decimal"/>
      <w:lvlText w:val="%1)"/>
      <w:lvlJc w:val="left"/>
      <w:pPr>
        <w:ind w:left="0" w:firstLine="0"/>
      </w:pPr>
      <w:rPr>
        <w:rFonts w:ascii="Times New Roman" w:hAnsi="Times New Roman" w:cs="Times New Roman" w:hint="default"/>
        <w:sz w:val="24"/>
        <w:szCs w:val="24"/>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10">
    <w:nsid w:val="36144AA5"/>
    <w:multiLevelType w:val="multilevel"/>
    <w:tmpl w:val="385A63AE"/>
    <w:lvl w:ilvl="0">
      <w:start w:val="10"/>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11">
    <w:nsid w:val="3A3B389F"/>
    <w:multiLevelType w:val="multilevel"/>
    <w:tmpl w:val="AC5A71E8"/>
    <w:lvl w:ilvl="0">
      <w:start w:val="8"/>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12">
    <w:nsid w:val="49E81D36"/>
    <w:multiLevelType w:val="multilevel"/>
    <w:tmpl w:val="5CFE00D6"/>
    <w:lvl w:ilvl="0">
      <w:start w:val="3"/>
      <w:numFmt w:val="decimal"/>
      <w:lvlText w:val="%1)"/>
      <w:lvlJc w:val="left"/>
      <w:pPr>
        <w:ind w:left="0" w:firstLine="0"/>
      </w:pPr>
      <w:rPr>
        <w:rFonts w:ascii="Times New Roman" w:hAnsi="Times New Roman" w:cs="Times New Roman" w:hint="default"/>
        <w:sz w:val="24"/>
        <w:szCs w:val="24"/>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13">
    <w:nsid w:val="5D2529C1"/>
    <w:multiLevelType w:val="multilevel"/>
    <w:tmpl w:val="1E88CF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FF333C8"/>
    <w:multiLevelType w:val="multilevel"/>
    <w:tmpl w:val="101EC8CC"/>
    <w:lvl w:ilvl="0">
      <w:start w:val="4"/>
      <w:numFmt w:val="decimal"/>
      <w:lvlText w:val="%1)"/>
      <w:lvlJc w:val="left"/>
      <w:pPr>
        <w:ind w:left="0" w:firstLine="0"/>
      </w:pPr>
      <w:rPr>
        <w:rFonts w:ascii="Times New Roman" w:hAnsi="Times New Roman" w:cs="Times New Roman" w:hint="default"/>
        <w:sz w:val="24"/>
        <w:szCs w:val="24"/>
      </w:rPr>
    </w:lvl>
    <w:lvl w:ilvl="1">
      <w:start w:val="1"/>
      <w:numFmt w:val="lowerLetter"/>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Letter"/>
      <w:lvlText w:val="%9)"/>
      <w:lvlJc w:val="left"/>
      <w:pPr>
        <w:ind w:left="0" w:firstLine="0"/>
      </w:pPr>
      <w:rPr>
        <w:rFonts w:hint="default"/>
      </w:rPr>
    </w:lvl>
  </w:abstractNum>
  <w:abstractNum w:abstractNumId="15">
    <w:nsid w:val="62897BEB"/>
    <w:multiLevelType w:val="multilevel"/>
    <w:tmpl w:val="D9FE770E"/>
    <w:lvl w:ilvl="0">
      <w:start w:val="4"/>
      <w:numFmt w:val="decimal"/>
      <w:lvlText w:val="%1)"/>
      <w:lvlJc w:val="left"/>
      <w:pPr>
        <w:ind w:left="0" w:firstLine="0"/>
      </w:pPr>
      <w:rPr>
        <w:rFonts w:hint="default"/>
      </w:rPr>
    </w:lvl>
    <w:lvl w:ilvl="1">
      <w:numFmt w:val="bullet"/>
      <w:lvlText w:val="◦"/>
      <w:lvlJc w:val="left"/>
      <w:pPr>
        <w:ind w:left="0" w:firstLine="0"/>
      </w:pPr>
      <w:rPr>
        <w:rFonts w:ascii="OpenSymbol" w:eastAsia="OpenSymbol" w:hAnsi="OpenSymbol" w:cs="OpenSymbol" w:hint="default"/>
      </w:rPr>
    </w:lvl>
    <w:lvl w:ilvl="2">
      <w:numFmt w:val="bullet"/>
      <w:lvlText w:val="▪"/>
      <w:lvlJc w:val="left"/>
      <w:pPr>
        <w:ind w:left="0" w:firstLine="0"/>
      </w:pPr>
      <w:rPr>
        <w:rFonts w:ascii="OpenSymbol" w:eastAsia="OpenSymbol" w:hAnsi="OpenSymbol" w:cs="OpenSymbol" w:hint="default"/>
      </w:rPr>
    </w:lvl>
    <w:lvl w:ilvl="3">
      <w:numFmt w:val="bullet"/>
      <w:lvlText w:val="•"/>
      <w:lvlJc w:val="left"/>
      <w:pPr>
        <w:ind w:left="0" w:firstLine="0"/>
      </w:pPr>
      <w:rPr>
        <w:rFonts w:ascii="OpenSymbol" w:eastAsia="OpenSymbol" w:hAnsi="OpenSymbol" w:cs="OpenSymbol" w:hint="default"/>
      </w:rPr>
    </w:lvl>
    <w:lvl w:ilvl="4">
      <w:numFmt w:val="bullet"/>
      <w:lvlText w:val="◦"/>
      <w:lvlJc w:val="left"/>
      <w:pPr>
        <w:ind w:left="0" w:firstLine="0"/>
      </w:pPr>
      <w:rPr>
        <w:rFonts w:ascii="OpenSymbol" w:eastAsia="OpenSymbol" w:hAnsi="OpenSymbol" w:cs="OpenSymbol" w:hint="default"/>
      </w:rPr>
    </w:lvl>
    <w:lvl w:ilvl="5">
      <w:numFmt w:val="bullet"/>
      <w:lvlText w:val="▪"/>
      <w:lvlJc w:val="left"/>
      <w:pPr>
        <w:ind w:left="0" w:firstLine="0"/>
      </w:pPr>
      <w:rPr>
        <w:rFonts w:ascii="OpenSymbol" w:eastAsia="OpenSymbol" w:hAnsi="OpenSymbol" w:cs="OpenSymbol" w:hint="default"/>
      </w:rPr>
    </w:lvl>
    <w:lvl w:ilvl="6">
      <w:numFmt w:val="bullet"/>
      <w:lvlText w:val="•"/>
      <w:lvlJc w:val="left"/>
      <w:pPr>
        <w:ind w:left="0" w:firstLine="0"/>
      </w:pPr>
      <w:rPr>
        <w:rFonts w:ascii="OpenSymbol" w:eastAsia="OpenSymbol" w:hAnsi="OpenSymbol" w:cs="OpenSymbol" w:hint="default"/>
      </w:rPr>
    </w:lvl>
    <w:lvl w:ilvl="7">
      <w:numFmt w:val="bullet"/>
      <w:lvlText w:val="◦"/>
      <w:lvlJc w:val="left"/>
      <w:pPr>
        <w:ind w:left="0" w:firstLine="0"/>
      </w:pPr>
      <w:rPr>
        <w:rFonts w:ascii="OpenSymbol" w:eastAsia="OpenSymbol" w:hAnsi="OpenSymbol" w:cs="OpenSymbol" w:hint="default"/>
      </w:rPr>
    </w:lvl>
    <w:lvl w:ilvl="8">
      <w:numFmt w:val="bullet"/>
      <w:lvlText w:val="▪"/>
      <w:lvlJc w:val="left"/>
      <w:pPr>
        <w:ind w:left="0" w:firstLine="0"/>
      </w:pPr>
      <w:rPr>
        <w:rFonts w:ascii="OpenSymbol" w:eastAsia="OpenSymbol" w:hAnsi="OpenSymbol" w:cs="OpenSymbol" w:hint="default"/>
      </w:rPr>
    </w:lvl>
  </w:abstractNum>
  <w:abstractNum w:abstractNumId="16">
    <w:nsid w:val="70536A50"/>
    <w:multiLevelType w:val="multilevel"/>
    <w:tmpl w:val="8882800A"/>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nsid w:val="75DE09A4"/>
    <w:multiLevelType w:val="multilevel"/>
    <w:tmpl w:val="B4A82922"/>
    <w:lvl w:ilvl="0">
      <w:start w:val="1"/>
      <w:numFmt w:val="decimal"/>
      <w:lvlText w:val="%1)"/>
      <w:lvlJc w:val="left"/>
      <w:rPr>
        <w:rFonts w:ascii="Times New Roman" w:hAnsi="Times New Roman" w:cs="Times New Roman" w:hint="default"/>
        <w:sz w:val="24"/>
        <w:szCs w:val="24"/>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num w:numId="1">
    <w:abstractNumId w:val="3"/>
  </w:num>
  <w:num w:numId="2">
    <w:abstractNumId w:val="7"/>
  </w:num>
  <w:num w:numId="3">
    <w:abstractNumId w:val="16"/>
  </w:num>
  <w:num w:numId="4">
    <w:abstractNumId w:val="13"/>
  </w:num>
  <w:num w:numId="5">
    <w:abstractNumId w:val="0"/>
  </w:num>
  <w:num w:numId="6">
    <w:abstractNumId w:val="9"/>
  </w:num>
  <w:num w:numId="7">
    <w:abstractNumId w:val="6"/>
  </w:num>
  <w:num w:numId="8">
    <w:abstractNumId w:val="12"/>
  </w:num>
  <w:num w:numId="9">
    <w:abstractNumId w:val="17"/>
  </w:num>
  <w:num w:numId="10">
    <w:abstractNumId w:val="14"/>
  </w:num>
  <w:num w:numId="11">
    <w:abstractNumId w:val="4"/>
  </w:num>
  <w:num w:numId="12">
    <w:abstractNumId w:val="11"/>
  </w:num>
  <w:num w:numId="13">
    <w:abstractNumId w:val="10"/>
  </w:num>
  <w:num w:numId="14">
    <w:abstractNumId w:val="2"/>
  </w:num>
  <w:num w:numId="15">
    <w:abstractNumId w:val="8"/>
  </w:num>
  <w:num w:numId="16">
    <w:abstractNumId w:val="5"/>
  </w:num>
  <w:num w:numId="17">
    <w:abstractNumId w:val="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401"/>
    <w:rsid w:val="001467D5"/>
    <w:rsid w:val="002F3A32"/>
    <w:rsid w:val="00303926"/>
    <w:rsid w:val="00426401"/>
    <w:rsid w:val="00640CAB"/>
    <w:rsid w:val="00BA7005"/>
    <w:rsid w:val="00CB340B"/>
    <w:rsid w:val="00D34C3B"/>
    <w:rsid w:val="00E01B9D"/>
    <w:rsid w:val="00EC4D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6401"/>
  </w:style>
  <w:style w:type="paragraph" w:styleId="Nadpis2">
    <w:name w:val="heading 2"/>
    <w:basedOn w:val="Normln"/>
    <w:next w:val="Textbody"/>
    <w:link w:val="Nadpis2Char"/>
    <w:rsid w:val="00426401"/>
    <w:pPr>
      <w:keepNext/>
      <w:widowControl w:val="0"/>
      <w:suppressAutoHyphens/>
      <w:autoSpaceDN w:val="0"/>
      <w:spacing w:before="170" w:after="170" w:line="240" w:lineRule="auto"/>
      <w:textAlignment w:val="baseline"/>
      <w:outlineLvl w:val="1"/>
    </w:pPr>
    <w:rPr>
      <w:rFonts w:ascii="Liberation Serif" w:eastAsia="Arial Unicode MS" w:hAnsi="Liberation Serif" w:cs="Arial Unicode MS"/>
      <w:b/>
      <w:bCs/>
      <w:kern w:val="3"/>
      <w:szCs w:val="28"/>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426401"/>
    <w:rPr>
      <w:rFonts w:ascii="Liberation Serif" w:eastAsia="Arial Unicode MS" w:hAnsi="Liberation Serif" w:cs="Arial Unicode MS"/>
      <w:b/>
      <w:bCs/>
      <w:kern w:val="3"/>
      <w:szCs w:val="28"/>
      <w:lang w:eastAsia="zh-CN" w:bidi="hi-IN"/>
    </w:rPr>
  </w:style>
  <w:style w:type="paragraph" w:styleId="Odstavecseseznamem">
    <w:name w:val="List Paragraph"/>
    <w:basedOn w:val="Normln"/>
    <w:uiPriority w:val="34"/>
    <w:qFormat/>
    <w:rsid w:val="00426401"/>
    <w:pPr>
      <w:ind w:left="720"/>
      <w:contextualSpacing/>
    </w:pPr>
  </w:style>
  <w:style w:type="paragraph" w:customStyle="1" w:styleId="Textbody">
    <w:name w:val="Text body"/>
    <w:basedOn w:val="Normln"/>
    <w:rsid w:val="00426401"/>
    <w:pPr>
      <w:widowControl w:val="0"/>
      <w:suppressAutoHyphens/>
      <w:autoSpaceDN w:val="0"/>
      <w:spacing w:after="140" w:line="288" w:lineRule="auto"/>
      <w:jc w:val="both"/>
      <w:textAlignment w:val="baseline"/>
    </w:pPr>
    <w:rPr>
      <w:rFonts w:ascii="Liberation Serif" w:eastAsia="Arial Unicode MS" w:hAnsi="Liberation Serif" w:cs="Arial Unicode MS"/>
      <w:kern w:val="3"/>
      <w:sz w:val="21"/>
      <w:szCs w:val="24"/>
      <w:lang w:eastAsia="zh-CN" w:bidi="hi-IN"/>
    </w:rPr>
  </w:style>
  <w:style w:type="paragraph" w:styleId="Obsah1">
    <w:name w:val="toc 1"/>
    <w:basedOn w:val="Normln"/>
    <w:next w:val="Normln"/>
    <w:autoRedefine/>
    <w:uiPriority w:val="39"/>
    <w:unhideWhenUsed/>
    <w:rsid w:val="00E01B9D"/>
    <w:pPr>
      <w:widowControl w:val="0"/>
      <w:numPr>
        <w:numId w:val="15"/>
      </w:numPr>
      <w:tabs>
        <w:tab w:val="right" w:pos="9781"/>
      </w:tabs>
      <w:suppressAutoHyphens/>
      <w:autoSpaceDN w:val="0"/>
      <w:spacing w:before="60" w:after="0" w:line="240" w:lineRule="auto"/>
      <w:ind w:left="426" w:hanging="426"/>
      <w:textAlignment w:val="baseline"/>
    </w:pPr>
    <w:rPr>
      <w:rFonts w:ascii="Liberation Serif" w:eastAsia="Arial Unicode MS" w:hAnsi="Liberation Serif" w:cs="Mangal"/>
      <w:kern w:val="3"/>
      <w:sz w:val="24"/>
      <w:szCs w:val="21"/>
      <w:lang w:eastAsia="zh-CN" w:bidi="hi-IN"/>
    </w:rPr>
  </w:style>
  <w:style w:type="character" w:styleId="Odkaznakoment">
    <w:name w:val="annotation reference"/>
    <w:basedOn w:val="Standardnpsmoodstavce"/>
    <w:uiPriority w:val="99"/>
    <w:semiHidden/>
    <w:unhideWhenUsed/>
    <w:rsid w:val="00E01B9D"/>
    <w:rPr>
      <w:sz w:val="16"/>
      <w:szCs w:val="16"/>
    </w:rPr>
  </w:style>
  <w:style w:type="paragraph" w:styleId="Textkomente">
    <w:name w:val="annotation text"/>
    <w:basedOn w:val="Normln"/>
    <w:link w:val="TextkomenteChar"/>
    <w:uiPriority w:val="99"/>
    <w:semiHidden/>
    <w:unhideWhenUsed/>
    <w:rsid w:val="00E01B9D"/>
    <w:pPr>
      <w:spacing w:line="240" w:lineRule="auto"/>
    </w:pPr>
    <w:rPr>
      <w:rFonts w:eastAsiaTheme="minorEastAsia"/>
      <w:sz w:val="20"/>
      <w:szCs w:val="20"/>
      <w:lang w:eastAsia="cs-CZ"/>
    </w:rPr>
  </w:style>
  <w:style w:type="character" w:customStyle="1" w:styleId="TextkomenteChar">
    <w:name w:val="Text komentáře Char"/>
    <w:basedOn w:val="Standardnpsmoodstavce"/>
    <w:link w:val="Textkomente"/>
    <w:uiPriority w:val="99"/>
    <w:semiHidden/>
    <w:rsid w:val="00E01B9D"/>
    <w:rPr>
      <w:rFonts w:eastAsiaTheme="minorEastAsia"/>
      <w:sz w:val="20"/>
      <w:szCs w:val="20"/>
      <w:lang w:eastAsia="cs-CZ"/>
    </w:rPr>
  </w:style>
  <w:style w:type="paragraph" w:styleId="Textbubliny">
    <w:name w:val="Balloon Text"/>
    <w:basedOn w:val="Normln"/>
    <w:link w:val="TextbublinyChar"/>
    <w:uiPriority w:val="99"/>
    <w:semiHidden/>
    <w:unhideWhenUsed/>
    <w:rsid w:val="00E01B9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01B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6401"/>
  </w:style>
  <w:style w:type="paragraph" w:styleId="Nadpis2">
    <w:name w:val="heading 2"/>
    <w:basedOn w:val="Normln"/>
    <w:next w:val="Textbody"/>
    <w:link w:val="Nadpis2Char"/>
    <w:rsid w:val="00426401"/>
    <w:pPr>
      <w:keepNext/>
      <w:widowControl w:val="0"/>
      <w:suppressAutoHyphens/>
      <w:autoSpaceDN w:val="0"/>
      <w:spacing w:before="170" w:after="170" w:line="240" w:lineRule="auto"/>
      <w:textAlignment w:val="baseline"/>
      <w:outlineLvl w:val="1"/>
    </w:pPr>
    <w:rPr>
      <w:rFonts w:ascii="Liberation Serif" w:eastAsia="Arial Unicode MS" w:hAnsi="Liberation Serif" w:cs="Arial Unicode MS"/>
      <w:b/>
      <w:bCs/>
      <w:kern w:val="3"/>
      <w:szCs w:val="28"/>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426401"/>
    <w:rPr>
      <w:rFonts w:ascii="Liberation Serif" w:eastAsia="Arial Unicode MS" w:hAnsi="Liberation Serif" w:cs="Arial Unicode MS"/>
      <w:b/>
      <w:bCs/>
      <w:kern w:val="3"/>
      <w:szCs w:val="28"/>
      <w:lang w:eastAsia="zh-CN" w:bidi="hi-IN"/>
    </w:rPr>
  </w:style>
  <w:style w:type="paragraph" w:styleId="Odstavecseseznamem">
    <w:name w:val="List Paragraph"/>
    <w:basedOn w:val="Normln"/>
    <w:uiPriority w:val="34"/>
    <w:qFormat/>
    <w:rsid w:val="00426401"/>
    <w:pPr>
      <w:ind w:left="720"/>
      <w:contextualSpacing/>
    </w:pPr>
  </w:style>
  <w:style w:type="paragraph" w:customStyle="1" w:styleId="Textbody">
    <w:name w:val="Text body"/>
    <w:basedOn w:val="Normln"/>
    <w:rsid w:val="00426401"/>
    <w:pPr>
      <w:widowControl w:val="0"/>
      <w:suppressAutoHyphens/>
      <w:autoSpaceDN w:val="0"/>
      <w:spacing w:after="140" w:line="288" w:lineRule="auto"/>
      <w:jc w:val="both"/>
      <w:textAlignment w:val="baseline"/>
    </w:pPr>
    <w:rPr>
      <w:rFonts w:ascii="Liberation Serif" w:eastAsia="Arial Unicode MS" w:hAnsi="Liberation Serif" w:cs="Arial Unicode MS"/>
      <w:kern w:val="3"/>
      <w:sz w:val="21"/>
      <w:szCs w:val="24"/>
      <w:lang w:eastAsia="zh-CN" w:bidi="hi-IN"/>
    </w:rPr>
  </w:style>
  <w:style w:type="paragraph" w:styleId="Obsah1">
    <w:name w:val="toc 1"/>
    <w:basedOn w:val="Normln"/>
    <w:next w:val="Normln"/>
    <w:autoRedefine/>
    <w:uiPriority w:val="39"/>
    <w:unhideWhenUsed/>
    <w:rsid w:val="00E01B9D"/>
    <w:pPr>
      <w:widowControl w:val="0"/>
      <w:numPr>
        <w:numId w:val="15"/>
      </w:numPr>
      <w:tabs>
        <w:tab w:val="right" w:pos="9781"/>
      </w:tabs>
      <w:suppressAutoHyphens/>
      <w:autoSpaceDN w:val="0"/>
      <w:spacing w:before="60" w:after="0" w:line="240" w:lineRule="auto"/>
      <w:ind w:left="426" w:hanging="426"/>
      <w:textAlignment w:val="baseline"/>
    </w:pPr>
    <w:rPr>
      <w:rFonts w:ascii="Liberation Serif" w:eastAsia="Arial Unicode MS" w:hAnsi="Liberation Serif" w:cs="Mangal"/>
      <w:kern w:val="3"/>
      <w:sz w:val="24"/>
      <w:szCs w:val="21"/>
      <w:lang w:eastAsia="zh-CN" w:bidi="hi-IN"/>
    </w:rPr>
  </w:style>
  <w:style w:type="character" w:styleId="Odkaznakoment">
    <w:name w:val="annotation reference"/>
    <w:basedOn w:val="Standardnpsmoodstavce"/>
    <w:uiPriority w:val="99"/>
    <w:semiHidden/>
    <w:unhideWhenUsed/>
    <w:rsid w:val="00E01B9D"/>
    <w:rPr>
      <w:sz w:val="16"/>
      <w:szCs w:val="16"/>
    </w:rPr>
  </w:style>
  <w:style w:type="paragraph" w:styleId="Textkomente">
    <w:name w:val="annotation text"/>
    <w:basedOn w:val="Normln"/>
    <w:link w:val="TextkomenteChar"/>
    <w:uiPriority w:val="99"/>
    <w:semiHidden/>
    <w:unhideWhenUsed/>
    <w:rsid w:val="00E01B9D"/>
    <w:pPr>
      <w:spacing w:line="240" w:lineRule="auto"/>
    </w:pPr>
    <w:rPr>
      <w:rFonts w:eastAsiaTheme="minorEastAsia"/>
      <w:sz w:val="20"/>
      <w:szCs w:val="20"/>
      <w:lang w:eastAsia="cs-CZ"/>
    </w:rPr>
  </w:style>
  <w:style w:type="character" w:customStyle="1" w:styleId="TextkomenteChar">
    <w:name w:val="Text komentáře Char"/>
    <w:basedOn w:val="Standardnpsmoodstavce"/>
    <w:link w:val="Textkomente"/>
    <w:uiPriority w:val="99"/>
    <w:semiHidden/>
    <w:rsid w:val="00E01B9D"/>
    <w:rPr>
      <w:rFonts w:eastAsiaTheme="minorEastAsia"/>
      <w:sz w:val="20"/>
      <w:szCs w:val="20"/>
      <w:lang w:eastAsia="cs-CZ"/>
    </w:rPr>
  </w:style>
  <w:style w:type="paragraph" w:styleId="Textbubliny">
    <w:name w:val="Balloon Text"/>
    <w:basedOn w:val="Normln"/>
    <w:link w:val="TextbublinyChar"/>
    <w:uiPriority w:val="99"/>
    <w:semiHidden/>
    <w:unhideWhenUsed/>
    <w:rsid w:val="00E01B9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01B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817</Words>
  <Characters>4825</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Šárka</dc:creator>
  <cp:lastModifiedBy>Šárka</cp:lastModifiedBy>
  <cp:revision>6</cp:revision>
  <cp:lastPrinted>2017-02-01T12:07:00Z</cp:lastPrinted>
  <dcterms:created xsi:type="dcterms:W3CDTF">2017-01-31T12:08:00Z</dcterms:created>
  <dcterms:modified xsi:type="dcterms:W3CDTF">2017-02-05T18:21:00Z</dcterms:modified>
</cp:coreProperties>
</file>